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3B420" w14:textId="77777777" w:rsidR="00C21F87" w:rsidRPr="00E8028A" w:rsidRDefault="00C21F87" w:rsidP="00C21F87">
      <w:pPr>
        <w:shd w:val="clear" w:color="auto" w:fill="FFFFFF"/>
        <w:jc w:val="center"/>
        <w:rPr>
          <w:rFonts w:ascii="Century" w:eastAsia="Calibri" w:hAnsi="Century"/>
          <w:lang w:val="uk-UA"/>
        </w:rPr>
      </w:pPr>
      <w:r>
        <w:rPr>
          <w:rFonts w:ascii="Century" w:eastAsia="Calibri" w:hAnsi="Century"/>
          <w:lang w:val="uk-UA"/>
        </w:rPr>
        <w:t xml:space="preserve">  </w:t>
      </w:r>
      <w:r>
        <w:rPr>
          <w:rFonts w:ascii="Century" w:eastAsia="Calibri" w:hAnsi="Century"/>
          <w:noProof/>
          <w:lang w:val="uk-UA" w:eastAsia="uk-UA"/>
        </w:rPr>
        <w:drawing>
          <wp:inline distT="0" distB="0" distL="0" distR="0" wp14:anchorId="7AAA0194" wp14:editId="670B8CB0">
            <wp:extent cx="565785" cy="6311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20856" w14:textId="77777777" w:rsidR="00C21F87" w:rsidRPr="00E8028A" w:rsidRDefault="00C21F87" w:rsidP="00C21F87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E8028A">
        <w:rPr>
          <w:rFonts w:ascii="Century" w:eastAsia="Calibri" w:hAnsi="Century"/>
          <w:sz w:val="32"/>
          <w:szCs w:val="32"/>
          <w:lang w:val="uk-UA"/>
        </w:rPr>
        <w:t>УКРАЇНА</w:t>
      </w:r>
    </w:p>
    <w:p w14:paraId="54F6CDD7" w14:textId="77777777" w:rsidR="00C21F87" w:rsidRPr="00E8028A" w:rsidRDefault="00C21F87" w:rsidP="00C21F87">
      <w:pPr>
        <w:shd w:val="clear" w:color="auto" w:fill="FFFFFF"/>
        <w:jc w:val="center"/>
        <w:rPr>
          <w:rFonts w:ascii="Century" w:eastAsia="Calibri" w:hAnsi="Century"/>
          <w:b/>
          <w:sz w:val="32"/>
          <w:lang w:val="uk-UA"/>
        </w:rPr>
      </w:pPr>
      <w:r w:rsidRPr="00E8028A">
        <w:rPr>
          <w:rFonts w:ascii="Century" w:eastAsia="Calibri" w:hAnsi="Century"/>
          <w:b/>
          <w:sz w:val="32"/>
          <w:lang w:val="uk-UA"/>
        </w:rPr>
        <w:t>ГОРОДОЦЬКА МІСЬКА РАДА</w:t>
      </w:r>
    </w:p>
    <w:p w14:paraId="1B43A206" w14:textId="77777777" w:rsidR="00C21F87" w:rsidRPr="00E8028A" w:rsidRDefault="00C21F87" w:rsidP="00C21F87">
      <w:pPr>
        <w:shd w:val="clear" w:color="auto" w:fill="FFFFFF"/>
        <w:jc w:val="center"/>
        <w:rPr>
          <w:rFonts w:ascii="Century" w:eastAsia="Calibri" w:hAnsi="Century"/>
          <w:sz w:val="32"/>
          <w:lang w:val="uk-UA"/>
        </w:rPr>
      </w:pPr>
      <w:r w:rsidRPr="00E8028A">
        <w:rPr>
          <w:rFonts w:ascii="Century" w:eastAsia="Calibri" w:hAnsi="Century"/>
          <w:sz w:val="32"/>
          <w:lang w:val="uk-UA"/>
        </w:rPr>
        <w:t>ЛЬВІВСЬКОЇ ОБЛАСТІ</w:t>
      </w:r>
    </w:p>
    <w:p w14:paraId="0CAB8FC2" w14:textId="6036496A" w:rsidR="00C21F87" w:rsidRPr="00E8028A" w:rsidRDefault="00C21F87" w:rsidP="00C21F87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val="uk-UA"/>
        </w:rPr>
      </w:pPr>
      <w:r>
        <w:rPr>
          <w:rFonts w:ascii="Century" w:eastAsia="Calibri" w:hAnsi="Century"/>
          <w:b/>
          <w:noProof/>
          <w:sz w:val="32"/>
          <w:szCs w:val="32"/>
          <w:lang w:val="uk-UA"/>
        </w:rPr>
        <w:t>1</w:t>
      </w:r>
      <w:r w:rsidR="007A724F">
        <w:rPr>
          <w:rFonts w:ascii="Century" w:eastAsia="Calibri" w:hAnsi="Century"/>
          <w:b/>
          <w:noProof/>
          <w:sz w:val="32"/>
          <w:szCs w:val="32"/>
          <w:lang w:val="uk-UA"/>
        </w:rPr>
        <w:t>4</w:t>
      </w:r>
      <w:bookmarkStart w:id="0" w:name="_GoBack"/>
      <w:bookmarkEnd w:id="0"/>
      <w:r w:rsidRPr="00E8028A">
        <w:rPr>
          <w:rFonts w:ascii="Century" w:eastAsia="Calibri" w:hAnsi="Century"/>
          <w:b/>
          <w:sz w:val="32"/>
          <w:szCs w:val="32"/>
          <w:lang w:val="uk-UA"/>
        </w:rPr>
        <w:t xml:space="preserve"> </w:t>
      </w:r>
      <w:r w:rsidRPr="00E8028A">
        <w:rPr>
          <w:rFonts w:ascii="Century" w:eastAsia="Calibri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2CB6B535" w14:textId="77777777" w:rsidR="00C21F87" w:rsidRPr="00E8028A" w:rsidRDefault="00C21F87" w:rsidP="00C21F87">
      <w:pPr>
        <w:jc w:val="center"/>
        <w:rPr>
          <w:rFonts w:ascii="Century" w:eastAsia="Calibri" w:hAnsi="Century"/>
          <w:b/>
          <w:sz w:val="28"/>
          <w:szCs w:val="28"/>
          <w:lang w:val="uk-UA"/>
        </w:rPr>
      </w:pPr>
    </w:p>
    <w:p w14:paraId="785280C7" w14:textId="39AF0E19" w:rsidR="00C21F87" w:rsidRPr="00E8028A" w:rsidRDefault="00C21F87" w:rsidP="00C21F87">
      <w:pPr>
        <w:jc w:val="center"/>
        <w:rPr>
          <w:rFonts w:ascii="Century" w:eastAsia="Calibri" w:hAnsi="Century"/>
          <w:b/>
          <w:sz w:val="36"/>
          <w:szCs w:val="36"/>
          <w:lang w:val="uk-UA"/>
        </w:rPr>
      </w:pPr>
      <w:r w:rsidRPr="00E8028A">
        <w:rPr>
          <w:rFonts w:ascii="Century" w:eastAsia="Calibri" w:hAnsi="Century"/>
          <w:b/>
          <w:sz w:val="36"/>
          <w:szCs w:val="36"/>
          <w:lang w:val="uk-UA"/>
        </w:rPr>
        <w:t>РІШЕННЯ №</w:t>
      </w:r>
      <w:r w:rsidR="007A724F">
        <w:rPr>
          <w:rFonts w:ascii="Century" w:eastAsia="Calibri" w:hAnsi="Century"/>
          <w:b/>
          <w:sz w:val="36"/>
          <w:szCs w:val="36"/>
          <w:lang w:val="uk-UA"/>
        </w:rPr>
        <w:t>2983</w:t>
      </w:r>
    </w:p>
    <w:p w14:paraId="102339EC" w14:textId="2E25928C" w:rsidR="00C21F87" w:rsidRPr="00FB56C7" w:rsidRDefault="00C21F87" w:rsidP="00C21F87">
      <w:pPr>
        <w:rPr>
          <w:rFonts w:ascii="Century" w:eastAsia="Calibri" w:hAnsi="Century"/>
          <w:sz w:val="26"/>
          <w:szCs w:val="26"/>
          <w:lang w:val="uk-UA"/>
        </w:rPr>
      </w:pPr>
      <w:r w:rsidRPr="00FB56C7">
        <w:rPr>
          <w:rFonts w:ascii="Century" w:eastAsia="Calibri" w:hAnsi="Century"/>
          <w:sz w:val="26"/>
          <w:szCs w:val="26"/>
          <w:lang w:val="uk-UA"/>
        </w:rPr>
        <w:t xml:space="preserve">від </w:t>
      </w:r>
      <w:r>
        <w:rPr>
          <w:rFonts w:ascii="Century" w:eastAsia="Calibri" w:hAnsi="Century"/>
          <w:noProof/>
          <w:sz w:val="26"/>
          <w:szCs w:val="26"/>
          <w:lang w:val="uk-UA"/>
        </w:rPr>
        <w:t>28</w:t>
      </w:r>
      <w:r w:rsidRPr="00BC0243">
        <w:rPr>
          <w:rFonts w:ascii="Century" w:eastAsia="Calibri" w:hAnsi="Century"/>
          <w:noProof/>
          <w:sz w:val="26"/>
          <w:szCs w:val="26"/>
          <w:lang w:val="uk-UA"/>
        </w:rPr>
        <w:t xml:space="preserve"> </w:t>
      </w:r>
      <w:r>
        <w:rPr>
          <w:rFonts w:ascii="Century" w:eastAsia="Calibri" w:hAnsi="Century"/>
          <w:noProof/>
          <w:sz w:val="26"/>
          <w:szCs w:val="26"/>
          <w:lang w:val="uk-UA"/>
        </w:rPr>
        <w:t>жовтня</w:t>
      </w:r>
      <w:r w:rsidRPr="00BC0243">
        <w:rPr>
          <w:rFonts w:ascii="Century" w:eastAsia="Calibri" w:hAnsi="Century"/>
          <w:noProof/>
          <w:sz w:val="26"/>
          <w:szCs w:val="26"/>
          <w:lang w:val="uk-UA"/>
        </w:rPr>
        <w:t xml:space="preserve"> 2021 року</w:t>
      </w:r>
      <w:r w:rsidRPr="00FB56C7">
        <w:rPr>
          <w:rFonts w:ascii="Century" w:eastAsia="Calibri" w:hAnsi="Century"/>
          <w:sz w:val="26"/>
          <w:szCs w:val="26"/>
          <w:lang w:val="uk-UA"/>
        </w:rPr>
        <w:tab/>
      </w:r>
      <w:r w:rsidRPr="00FB56C7">
        <w:rPr>
          <w:rFonts w:ascii="Century" w:eastAsia="Calibri" w:hAnsi="Century"/>
          <w:sz w:val="26"/>
          <w:szCs w:val="26"/>
          <w:lang w:val="uk-UA"/>
        </w:rPr>
        <w:tab/>
      </w:r>
      <w:r w:rsidRPr="00FB56C7">
        <w:rPr>
          <w:rFonts w:ascii="Century" w:eastAsia="Calibri" w:hAnsi="Century"/>
          <w:sz w:val="26"/>
          <w:szCs w:val="26"/>
          <w:lang w:val="uk-UA"/>
        </w:rPr>
        <w:tab/>
      </w:r>
      <w:r w:rsidRPr="00FB56C7">
        <w:rPr>
          <w:rFonts w:ascii="Century" w:eastAsia="Calibri" w:hAnsi="Century"/>
          <w:sz w:val="26"/>
          <w:szCs w:val="26"/>
          <w:lang w:val="uk-UA"/>
        </w:rPr>
        <w:tab/>
      </w:r>
      <w:r w:rsidRPr="00FB56C7">
        <w:rPr>
          <w:rFonts w:ascii="Century" w:eastAsia="Calibri" w:hAnsi="Century"/>
          <w:sz w:val="26"/>
          <w:szCs w:val="26"/>
          <w:lang w:val="uk-UA"/>
        </w:rPr>
        <w:tab/>
      </w:r>
      <w:r w:rsidRPr="00FB56C7">
        <w:rPr>
          <w:rFonts w:ascii="Century" w:eastAsia="Calibri" w:hAnsi="Century"/>
          <w:sz w:val="26"/>
          <w:szCs w:val="26"/>
          <w:lang w:val="uk-UA"/>
        </w:rPr>
        <w:tab/>
      </w:r>
      <w:r w:rsidRPr="00FB56C7">
        <w:rPr>
          <w:rFonts w:ascii="Century" w:eastAsia="Calibri" w:hAnsi="Century"/>
          <w:sz w:val="26"/>
          <w:szCs w:val="26"/>
          <w:lang w:val="uk-UA"/>
        </w:rPr>
        <w:tab/>
        <w:t xml:space="preserve"> </w:t>
      </w:r>
      <w:r>
        <w:rPr>
          <w:rFonts w:ascii="Century" w:eastAsia="Calibri" w:hAnsi="Century"/>
          <w:sz w:val="26"/>
          <w:szCs w:val="26"/>
          <w:lang w:val="uk-UA"/>
        </w:rPr>
        <w:t xml:space="preserve"> </w:t>
      </w:r>
      <w:r w:rsidRPr="00FB56C7">
        <w:rPr>
          <w:rFonts w:ascii="Century" w:eastAsia="Calibri" w:hAnsi="Century"/>
          <w:sz w:val="26"/>
          <w:szCs w:val="26"/>
          <w:lang w:val="uk-UA"/>
        </w:rPr>
        <w:t xml:space="preserve">     м. Городок</w:t>
      </w:r>
    </w:p>
    <w:p w14:paraId="3271CE4E" w14:textId="77777777" w:rsidR="00C21F87" w:rsidRPr="00FB56C7" w:rsidRDefault="00C21F87" w:rsidP="00C21F87">
      <w:pPr>
        <w:spacing w:line="360" w:lineRule="auto"/>
        <w:jc w:val="both"/>
        <w:rPr>
          <w:rFonts w:ascii="Century" w:hAnsi="Century"/>
          <w:sz w:val="26"/>
          <w:szCs w:val="26"/>
          <w:lang w:val="uk-UA"/>
        </w:rPr>
      </w:pPr>
    </w:p>
    <w:p w14:paraId="53044952" w14:textId="6ADB377B" w:rsidR="00C21F87" w:rsidRPr="005C571F" w:rsidRDefault="00C21F87" w:rsidP="00C21F87">
      <w:pPr>
        <w:ind w:right="-1"/>
        <w:jc w:val="both"/>
        <w:rPr>
          <w:rFonts w:ascii="Century" w:hAnsi="Century"/>
          <w:b/>
          <w:lang w:val="uk-UA"/>
        </w:rPr>
      </w:pPr>
      <w:r w:rsidRPr="00FB56C7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Канцір Марії Михайлівні та Канцір Дарії Михайлівні </w:t>
      </w:r>
      <w:r w:rsidRPr="00BC0243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5C571F">
        <w:rPr>
          <w:rFonts w:ascii="Century" w:hAnsi="Century"/>
          <w:b/>
          <w:lang w:val="uk-UA"/>
        </w:rPr>
        <w:t xml:space="preserve"> </w:t>
      </w:r>
    </w:p>
    <w:p w14:paraId="667DB776" w14:textId="77777777" w:rsidR="00C21F87" w:rsidRPr="00FB56C7" w:rsidRDefault="00C21F87" w:rsidP="00C21F87">
      <w:pPr>
        <w:ind w:right="-1"/>
        <w:jc w:val="both"/>
        <w:rPr>
          <w:rFonts w:ascii="Century" w:hAnsi="Century"/>
          <w:sz w:val="26"/>
          <w:szCs w:val="26"/>
          <w:lang w:val="uk-UA"/>
        </w:rPr>
      </w:pPr>
    </w:p>
    <w:p w14:paraId="7FF4208D" w14:textId="0FC34C3D" w:rsidR="00C21F87" w:rsidRPr="00FB56C7" w:rsidRDefault="00C21F87" w:rsidP="00C21F87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FB56C7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>
        <w:rPr>
          <w:rFonts w:ascii="Century" w:hAnsi="Century"/>
          <w:b/>
          <w:noProof/>
          <w:sz w:val="26"/>
          <w:szCs w:val="26"/>
          <w:lang w:val="uk-UA"/>
        </w:rPr>
        <w:t>Канцір М.М. та Канцір Д.М.</w:t>
      </w:r>
      <w:r w:rsidRPr="00FB56C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B56C7">
        <w:rPr>
          <w:rFonts w:ascii="Century" w:hAnsi="Century"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меж земельних ділянок в натурі (на місцевості) </w:t>
      </w:r>
      <w:r w:rsidRPr="00BC0243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FB56C7">
        <w:rPr>
          <w:rFonts w:ascii="Century" w:hAnsi="Century"/>
          <w:sz w:val="26"/>
          <w:szCs w:val="26"/>
          <w:lang w:val="uk-UA"/>
        </w:rPr>
        <w:t xml:space="preserve"> </w:t>
      </w:r>
      <w:r w:rsidRPr="00BC0243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FB56C7">
        <w:rPr>
          <w:rFonts w:ascii="Century" w:hAnsi="Century"/>
          <w:sz w:val="26"/>
          <w:szCs w:val="26"/>
          <w:lang w:val="uk-UA"/>
        </w:rPr>
        <w:t xml:space="preserve">, Львівського району, Львівської області, керуючись </w:t>
      </w:r>
      <w:proofErr w:type="spellStart"/>
      <w:r w:rsidRPr="00FB56C7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FB56C7">
        <w:rPr>
          <w:rFonts w:ascii="Century" w:hAnsi="Century"/>
          <w:sz w:val="26"/>
          <w:szCs w:val="26"/>
          <w:lang w:val="uk-UA"/>
        </w:rPr>
        <w:t xml:space="preserve">. 12, </w:t>
      </w:r>
      <w:r>
        <w:rPr>
          <w:rFonts w:ascii="Century" w:hAnsi="Century"/>
          <w:sz w:val="26"/>
          <w:szCs w:val="26"/>
          <w:lang w:val="uk-UA"/>
        </w:rPr>
        <w:t>33, 81, 118, 121, 122</w:t>
      </w:r>
      <w:r w:rsidRPr="00FB56C7">
        <w:rPr>
          <w:rFonts w:ascii="Century" w:hAnsi="Century"/>
          <w:sz w:val="26"/>
          <w:szCs w:val="26"/>
          <w:lang w:val="uk-UA"/>
        </w:rPr>
        <w:t xml:space="preserve">, 122, 186 Земельного кодексу України, </w:t>
      </w:r>
      <w:proofErr w:type="spellStart"/>
      <w:r w:rsidRPr="00FB56C7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FB56C7">
        <w:rPr>
          <w:rFonts w:ascii="Century" w:hAnsi="Century"/>
          <w:sz w:val="26"/>
          <w:szCs w:val="26"/>
          <w:lang w:val="uk-UA"/>
        </w:rPr>
        <w:t xml:space="preserve">. 25, 55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14:paraId="5391B6A2" w14:textId="77777777" w:rsidR="00C21F87" w:rsidRPr="00FB56C7" w:rsidRDefault="00C21F87" w:rsidP="00C21F87">
      <w:pPr>
        <w:ind w:firstLine="708"/>
        <w:jc w:val="center"/>
        <w:rPr>
          <w:rFonts w:ascii="Century" w:hAnsi="Century"/>
          <w:b/>
          <w:sz w:val="26"/>
          <w:szCs w:val="26"/>
          <w:lang w:val="uk-UA"/>
        </w:rPr>
      </w:pPr>
      <w:r w:rsidRPr="00FB56C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14:paraId="181856F8" w14:textId="77777777" w:rsidR="00C21F87" w:rsidRPr="00FB56C7" w:rsidRDefault="00C21F87" w:rsidP="00C21F87">
      <w:pPr>
        <w:pStyle w:val="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Затвердити технічну документації із землеустрою щодо встановлення меж земельних ділянок  в натурі (на місцевості)  </w:t>
      </w:r>
    </w:p>
    <w:p w14:paraId="78CD3411" w14:textId="4806B2FB" w:rsidR="00C21F87" w:rsidRPr="00FB56C7" w:rsidRDefault="00C21F87" w:rsidP="00C21F87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>
        <w:rPr>
          <w:rFonts w:ascii="Century" w:hAnsi="Century"/>
          <w:noProof/>
          <w:sz w:val="26"/>
          <w:szCs w:val="26"/>
        </w:rPr>
        <w:t>0,3290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C0243">
        <w:rPr>
          <w:rFonts w:ascii="Century" w:hAnsi="Century"/>
          <w:noProof/>
          <w:sz w:val="26"/>
          <w:szCs w:val="26"/>
        </w:rPr>
        <w:t>462098</w:t>
      </w:r>
      <w:r>
        <w:rPr>
          <w:rFonts w:ascii="Century" w:hAnsi="Century"/>
          <w:noProof/>
          <w:sz w:val="26"/>
          <w:szCs w:val="26"/>
        </w:rPr>
        <w:t>18</w:t>
      </w:r>
      <w:r w:rsidRPr="00BC0243">
        <w:rPr>
          <w:rFonts w:ascii="Century" w:hAnsi="Century"/>
          <w:noProof/>
          <w:sz w:val="26"/>
          <w:szCs w:val="26"/>
        </w:rPr>
        <w:t>00:</w:t>
      </w:r>
      <w:r>
        <w:rPr>
          <w:rFonts w:ascii="Century" w:hAnsi="Century"/>
          <w:noProof/>
          <w:sz w:val="26"/>
          <w:szCs w:val="26"/>
        </w:rPr>
        <w:t>03</w:t>
      </w:r>
      <w:r w:rsidRPr="00BC0243">
        <w:rPr>
          <w:rFonts w:ascii="Century" w:hAnsi="Century"/>
          <w:noProof/>
          <w:sz w:val="26"/>
          <w:szCs w:val="26"/>
        </w:rPr>
        <w:t>:000:0</w:t>
      </w:r>
      <w:r>
        <w:rPr>
          <w:rFonts w:ascii="Century" w:hAnsi="Century"/>
          <w:noProof/>
          <w:sz w:val="26"/>
          <w:szCs w:val="26"/>
        </w:rPr>
        <w:t>224</w:t>
      </w:r>
      <w:r w:rsidRPr="00FB56C7">
        <w:rPr>
          <w:rFonts w:ascii="Century" w:hAnsi="Century"/>
          <w:sz w:val="26"/>
          <w:szCs w:val="26"/>
        </w:rPr>
        <w:t>;</w:t>
      </w:r>
    </w:p>
    <w:p w14:paraId="7353776B" w14:textId="1B750748" w:rsidR="00C21F87" w:rsidRDefault="00C21F87" w:rsidP="00C21F87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>
        <w:rPr>
          <w:rFonts w:ascii="Century" w:hAnsi="Century"/>
          <w:noProof/>
          <w:sz w:val="26"/>
          <w:szCs w:val="26"/>
        </w:rPr>
        <w:t>1,5956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C0243">
        <w:rPr>
          <w:rFonts w:ascii="Century" w:hAnsi="Century"/>
          <w:noProof/>
          <w:sz w:val="26"/>
          <w:szCs w:val="26"/>
        </w:rPr>
        <w:t>462098</w:t>
      </w:r>
      <w:r>
        <w:rPr>
          <w:rFonts w:ascii="Century" w:hAnsi="Century"/>
          <w:noProof/>
          <w:sz w:val="26"/>
          <w:szCs w:val="26"/>
        </w:rPr>
        <w:t>18</w:t>
      </w:r>
      <w:r w:rsidRPr="00BC0243">
        <w:rPr>
          <w:rFonts w:ascii="Century" w:hAnsi="Century"/>
          <w:noProof/>
          <w:sz w:val="26"/>
          <w:szCs w:val="26"/>
        </w:rPr>
        <w:t>00:</w:t>
      </w:r>
      <w:r>
        <w:rPr>
          <w:rFonts w:ascii="Century" w:hAnsi="Century"/>
          <w:noProof/>
          <w:sz w:val="26"/>
          <w:szCs w:val="26"/>
        </w:rPr>
        <w:t>03</w:t>
      </w:r>
      <w:r w:rsidRPr="00BC0243">
        <w:rPr>
          <w:rFonts w:ascii="Century" w:hAnsi="Century"/>
          <w:noProof/>
          <w:sz w:val="26"/>
          <w:szCs w:val="26"/>
        </w:rPr>
        <w:t>:000:0</w:t>
      </w:r>
      <w:r>
        <w:rPr>
          <w:rFonts w:ascii="Century" w:hAnsi="Century"/>
          <w:noProof/>
          <w:sz w:val="26"/>
          <w:szCs w:val="26"/>
        </w:rPr>
        <w:t>373</w:t>
      </w:r>
      <w:r w:rsidRPr="00FB56C7">
        <w:rPr>
          <w:rFonts w:ascii="Century" w:hAnsi="Century"/>
          <w:sz w:val="26"/>
          <w:szCs w:val="26"/>
        </w:rPr>
        <w:t>;</w:t>
      </w:r>
    </w:p>
    <w:p w14:paraId="16DBF252" w14:textId="0231A966" w:rsidR="00C21F87" w:rsidRPr="00FB56C7" w:rsidRDefault="00C21F87" w:rsidP="00C21F87">
      <w:pPr>
        <w:pStyle w:val="1"/>
        <w:spacing w:after="0" w:line="240" w:lineRule="auto"/>
        <w:ind w:left="0"/>
        <w:jc w:val="both"/>
        <w:rPr>
          <w:rFonts w:ascii="Century" w:hAnsi="Century"/>
          <w:sz w:val="26"/>
          <w:szCs w:val="26"/>
        </w:rPr>
      </w:pPr>
      <w:r w:rsidRPr="00C21F87">
        <w:rPr>
          <w:rFonts w:ascii="Century" w:hAnsi="Century"/>
          <w:noProof/>
          <w:sz w:val="26"/>
          <w:szCs w:val="26"/>
        </w:rPr>
        <w:t>Канцір Марії Михайлівні та Канцір Дарії Михайлівні</w:t>
      </w:r>
      <w:r>
        <w:rPr>
          <w:rFonts w:ascii="Century" w:hAnsi="Century"/>
          <w:b/>
          <w:noProof/>
          <w:sz w:val="26"/>
          <w:szCs w:val="26"/>
        </w:rPr>
        <w:t xml:space="preserve"> </w:t>
      </w:r>
      <w:r w:rsidRPr="00BC0243">
        <w:rPr>
          <w:rFonts w:ascii="Century" w:hAnsi="Century"/>
          <w:noProof/>
          <w:sz w:val="26"/>
          <w:szCs w:val="26"/>
        </w:rPr>
        <w:t>для ведення товарного сільськогосподарського виробництва</w:t>
      </w:r>
      <w:r w:rsidRPr="00FB56C7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 xml:space="preserve">в </w:t>
      </w:r>
      <w:r w:rsidRPr="00BC0243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 w:rsidRPr="00FB56C7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14:paraId="0EEBE3AC" w14:textId="6B8EE0E2" w:rsidR="00C21F87" w:rsidRPr="00222002" w:rsidRDefault="00C21F87" w:rsidP="00C21F87">
      <w:pPr>
        <w:pStyle w:val="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Century" w:hAnsi="Century"/>
          <w:sz w:val="26"/>
          <w:szCs w:val="26"/>
        </w:rPr>
      </w:pPr>
      <w:r w:rsidRPr="00222002">
        <w:rPr>
          <w:rFonts w:ascii="Century" w:hAnsi="Century"/>
          <w:sz w:val="26"/>
          <w:szCs w:val="26"/>
        </w:rPr>
        <w:t xml:space="preserve">Передати безоплатно у власність </w:t>
      </w:r>
      <w:r w:rsidRPr="00C21F87">
        <w:rPr>
          <w:rFonts w:ascii="Century" w:hAnsi="Century"/>
          <w:noProof/>
          <w:sz w:val="26"/>
          <w:szCs w:val="26"/>
        </w:rPr>
        <w:t xml:space="preserve">Канцір Марії Михайлівні </w:t>
      </w:r>
      <w:r>
        <w:rPr>
          <w:rFonts w:ascii="Century" w:hAnsi="Century"/>
          <w:noProof/>
          <w:sz w:val="26"/>
          <w:szCs w:val="26"/>
        </w:rPr>
        <w:t xml:space="preserve">(в розмірі 7/8 частки) </w:t>
      </w:r>
      <w:r w:rsidRPr="00C21F87">
        <w:rPr>
          <w:rFonts w:ascii="Century" w:hAnsi="Century"/>
          <w:noProof/>
          <w:sz w:val="26"/>
          <w:szCs w:val="26"/>
        </w:rPr>
        <w:t>та Канцір Дарії Михайлівні</w:t>
      </w:r>
      <w:r>
        <w:rPr>
          <w:rFonts w:ascii="Century" w:hAnsi="Century"/>
          <w:noProof/>
          <w:sz w:val="26"/>
          <w:szCs w:val="26"/>
        </w:rPr>
        <w:t xml:space="preserve"> (в розмірі 1/8 частки) </w:t>
      </w:r>
      <w:r w:rsidRPr="00222002">
        <w:rPr>
          <w:rFonts w:ascii="Century" w:hAnsi="Century"/>
          <w:sz w:val="26"/>
          <w:szCs w:val="26"/>
        </w:rPr>
        <w:t>земельні ділянки:</w:t>
      </w:r>
    </w:p>
    <w:p w14:paraId="330499D5" w14:textId="77777777" w:rsidR="00C21F87" w:rsidRPr="00FB56C7" w:rsidRDefault="00C21F87" w:rsidP="00C21F87">
      <w:pPr>
        <w:pStyle w:val="1"/>
        <w:spacing w:after="0" w:line="240" w:lineRule="auto"/>
        <w:ind w:left="1080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>
        <w:rPr>
          <w:rFonts w:ascii="Century" w:hAnsi="Century"/>
          <w:noProof/>
          <w:sz w:val="26"/>
          <w:szCs w:val="26"/>
        </w:rPr>
        <w:t>0,3290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C0243">
        <w:rPr>
          <w:rFonts w:ascii="Century" w:hAnsi="Century"/>
          <w:noProof/>
          <w:sz w:val="26"/>
          <w:szCs w:val="26"/>
        </w:rPr>
        <w:t>462098</w:t>
      </w:r>
      <w:r>
        <w:rPr>
          <w:rFonts w:ascii="Century" w:hAnsi="Century"/>
          <w:noProof/>
          <w:sz w:val="26"/>
          <w:szCs w:val="26"/>
        </w:rPr>
        <w:t>18</w:t>
      </w:r>
      <w:r w:rsidRPr="00BC0243">
        <w:rPr>
          <w:rFonts w:ascii="Century" w:hAnsi="Century"/>
          <w:noProof/>
          <w:sz w:val="26"/>
          <w:szCs w:val="26"/>
        </w:rPr>
        <w:t>00:</w:t>
      </w:r>
      <w:r>
        <w:rPr>
          <w:rFonts w:ascii="Century" w:hAnsi="Century"/>
          <w:noProof/>
          <w:sz w:val="26"/>
          <w:szCs w:val="26"/>
        </w:rPr>
        <w:t>03</w:t>
      </w:r>
      <w:r w:rsidRPr="00BC0243">
        <w:rPr>
          <w:rFonts w:ascii="Century" w:hAnsi="Century"/>
          <w:noProof/>
          <w:sz w:val="26"/>
          <w:szCs w:val="26"/>
        </w:rPr>
        <w:t>:000:0</w:t>
      </w:r>
      <w:r>
        <w:rPr>
          <w:rFonts w:ascii="Century" w:hAnsi="Century"/>
          <w:noProof/>
          <w:sz w:val="26"/>
          <w:szCs w:val="26"/>
        </w:rPr>
        <w:t>224</w:t>
      </w:r>
      <w:r w:rsidRPr="00FB56C7">
        <w:rPr>
          <w:rFonts w:ascii="Century" w:hAnsi="Century"/>
          <w:sz w:val="26"/>
          <w:szCs w:val="26"/>
        </w:rPr>
        <w:t>;</w:t>
      </w:r>
    </w:p>
    <w:p w14:paraId="528E5CC4" w14:textId="77777777" w:rsidR="00C21F87" w:rsidRDefault="00C21F87" w:rsidP="00C21F87">
      <w:pPr>
        <w:pStyle w:val="1"/>
        <w:spacing w:after="0" w:line="240" w:lineRule="auto"/>
        <w:ind w:left="1080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>
        <w:rPr>
          <w:rFonts w:ascii="Century" w:hAnsi="Century"/>
          <w:noProof/>
          <w:sz w:val="26"/>
          <w:szCs w:val="26"/>
        </w:rPr>
        <w:t>1,5956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C0243">
        <w:rPr>
          <w:rFonts w:ascii="Century" w:hAnsi="Century"/>
          <w:noProof/>
          <w:sz w:val="26"/>
          <w:szCs w:val="26"/>
        </w:rPr>
        <w:t>462098</w:t>
      </w:r>
      <w:r>
        <w:rPr>
          <w:rFonts w:ascii="Century" w:hAnsi="Century"/>
          <w:noProof/>
          <w:sz w:val="26"/>
          <w:szCs w:val="26"/>
        </w:rPr>
        <w:t>18</w:t>
      </w:r>
      <w:r w:rsidRPr="00BC0243">
        <w:rPr>
          <w:rFonts w:ascii="Century" w:hAnsi="Century"/>
          <w:noProof/>
          <w:sz w:val="26"/>
          <w:szCs w:val="26"/>
        </w:rPr>
        <w:t>00:</w:t>
      </w:r>
      <w:r>
        <w:rPr>
          <w:rFonts w:ascii="Century" w:hAnsi="Century"/>
          <w:noProof/>
          <w:sz w:val="26"/>
          <w:szCs w:val="26"/>
        </w:rPr>
        <w:t>03</w:t>
      </w:r>
      <w:r w:rsidRPr="00BC0243">
        <w:rPr>
          <w:rFonts w:ascii="Century" w:hAnsi="Century"/>
          <w:noProof/>
          <w:sz w:val="26"/>
          <w:szCs w:val="26"/>
        </w:rPr>
        <w:t>:000:0</w:t>
      </w:r>
      <w:r>
        <w:rPr>
          <w:rFonts w:ascii="Century" w:hAnsi="Century"/>
          <w:noProof/>
          <w:sz w:val="26"/>
          <w:szCs w:val="26"/>
        </w:rPr>
        <w:t>373</w:t>
      </w:r>
      <w:r w:rsidRPr="00FB56C7">
        <w:rPr>
          <w:rFonts w:ascii="Century" w:hAnsi="Century"/>
          <w:sz w:val="26"/>
          <w:szCs w:val="26"/>
        </w:rPr>
        <w:t>;</w:t>
      </w:r>
    </w:p>
    <w:p w14:paraId="4CA27373" w14:textId="77777777" w:rsidR="00C21F87" w:rsidRDefault="00C21F87" w:rsidP="00C21F87">
      <w:pPr>
        <w:pStyle w:val="1"/>
        <w:spacing w:after="0" w:line="240" w:lineRule="auto"/>
        <w:ind w:left="0"/>
        <w:jc w:val="both"/>
        <w:rPr>
          <w:rFonts w:ascii="Century" w:hAnsi="Century"/>
          <w:sz w:val="26"/>
          <w:szCs w:val="26"/>
        </w:rPr>
      </w:pPr>
      <w:r w:rsidRPr="00BC0243">
        <w:rPr>
          <w:rFonts w:ascii="Century" w:hAnsi="Century"/>
          <w:noProof/>
          <w:sz w:val="26"/>
          <w:szCs w:val="26"/>
        </w:rPr>
        <w:t>для ведення товарного сільськогосподарського виробництва</w:t>
      </w:r>
      <w:r w:rsidRPr="00FB56C7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 xml:space="preserve">в </w:t>
      </w:r>
      <w:r w:rsidRPr="00BC0243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 w:rsidRPr="00FB56C7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14:paraId="0F33D67A" w14:textId="15BB6597" w:rsidR="00C21F87" w:rsidRPr="008E6365" w:rsidRDefault="00C21F87" w:rsidP="00C21F87">
      <w:pPr>
        <w:pStyle w:val="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Century" w:hAnsi="Century"/>
          <w:sz w:val="26"/>
          <w:szCs w:val="26"/>
        </w:rPr>
      </w:pPr>
      <w:r w:rsidRPr="00C21F87">
        <w:rPr>
          <w:rFonts w:ascii="Century" w:hAnsi="Century"/>
          <w:noProof/>
          <w:sz w:val="26"/>
          <w:szCs w:val="26"/>
        </w:rPr>
        <w:t>Канцір Марії Михайлівні та Канцір Дарії Михайлівні</w:t>
      </w:r>
      <w:r>
        <w:rPr>
          <w:rFonts w:ascii="Century" w:hAnsi="Century"/>
          <w:b/>
          <w:noProof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використовувати земельну ділянку</w:t>
      </w:r>
      <w:r w:rsidRPr="00FB56C7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за цільовим призначенням, суворо дотримуватись вимог земельного та природоохоронного законодавства України.</w:t>
      </w:r>
    </w:p>
    <w:p w14:paraId="52B7B5AD" w14:textId="77777777" w:rsidR="00C21F87" w:rsidRPr="00FB56C7" w:rsidRDefault="00C21F87" w:rsidP="00C21F87">
      <w:pPr>
        <w:pStyle w:val="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6CC17FE4" w14:textId="77777777" w:rsidR="00C21F87" w:rsidRPr="005C571F" w:rsidRDefault="00C21F87" w:rsidP="00C21F87">
      <w:pPr>
        <w:jc w:val="both"/>
        <w:rPr>
          <w:rFonts w:ascii="Century" w:hAnsi="Century"/>
          <w:lang w:val="uk-UA"/>
        </w:rPr>
      </w:pPr>
    </w:p>
    <w:p w14:paraId="56544A0F" w14:textId="30C8BAE4" w:rsidR="00C21F87" w:rsidRDefault="00C21F87" w:rsidP="00C21F87">
      <w:pPr>
        <w:pStyle w:val="1"/>
        <w:spacing w:after="0" w:line="240" w:lineRule="auto"/>
        <w:ind w:left="0"/>
        <w:jc w:val="both"/>
        <w:rPr>
          <w:rFonts w:ascii="Century" w:hAnsi="Century"/>
          <w:b/>
          <w:sz w:val="26"/>
          <w:szCs w:val="26"/>
        </w:rPr>
        <w:sectPr w:rsidR="00C21F87" w:rsidSect="00CE3D01">
          <w:pgSz w:w="11906" w:h="16838"/>
          <w:pgMar w:top="567" w:right="850" w:bottom="567" w:left="1417" w:header="708" w:footer="708" w:gutter="0"/>
          <w:pgNumType w:start="1"/>
          <w:cols w:space="708"/>
          <w:docGrid w:linePitch="360"/>
        </w:sectPr>
      </w:pPr>
      <w:r w:rsidRPr="00FB56C7">
        <w:rPr>
          <w:rFonts w:ascii="Century" w:hAnsi="Century"/>
          <w:b/>
          <w:sz w:val="26"/>
          <w:szCs w:val="26"/>
        </w:rPr>
        <w:t xml:space="preserve">Міський голова </w:t>
      </w:r>
      <w:r w:rsidRPr="00FB56C7">
        <w:rPr>
          <w:rFonts w:ascii="Century" w:hAnsi="Century"/>
          <w:b/>
          <w:sz w:val="26"/>
          <w:szCs w:val="26"/>
        </w:rPr>
        <w:tab/>
      </w:r>
      <w:r w:rsidRPr="00FB56C7">
        <w:rPr>
          <w:rFonts w:ascii="Century" w:hAnsi="Century"/>
          <w:b/>
          <w:sz w:val="26"/>
          <w:szCs w:val="26"/>
        </w:rPr>
        <w:tab/>
      </w:r>
      <w:r w:rsidRPr="00FB56C7">
        <w:rPr>
          <w:rFonts w:ascii="Century" w:hAnsi="Century"/>
          <w:b/>
          <w:sz w:val="26"/>
          <w:szCs w:val="26"/>
        </w:rPr>
        <w:tab/>
      </w:r>
      <w:r w:rsidRPr="00FB56C7">
        <w:rPr>
          <w:rFonts w:ascii="Century" w:hAnsi="Century"/>
          <w:b/>
          <w:sz w:val="26"/>
          <w:szCs w:val="26"/>
        </w:rPr>
        <w:tab/>
      </w:r>
      <w:r w:rsidRPr="00FB56C7">
        <w:rPr>
          <w:rFonts w:ascii="Century" w:hAnsi="Century"/>
          <w:b/>
          <w:sz w:val="26"/>
          <w:szCs w:val="26"/>
        </w:rPr>
        <w:tab/>
      </w:r>
      <w:r w:rsidRPr="00FB56C7">
        <w:rPr>
          <w:rFonts w:ascii="Century" w:hAnsi="Century"/>
          <w:b/>
          <w:sz w:val="26"/>
          <w:szCs w:val="26"/>
        </w:rPr>
        <w:tab/>
      </w:r>
      <w:r w:rsidRPr="00FB56C7">
        <w:rPr>
          <w:rFonts w:ascii="Century" w:hAnsi="Century"/>
          <w:b/>
          <w:sz w:val="26"/>
          <w:szCs w:val="26"/>
        </w:rPr>
        <w:tab/>
        <w:t xml:space="preserve"> </w:t>
      </w:r>
      <w:r>
        <w:rPr>
          <w:rFonts w:ascii="Century" w:hAnsi="Century"/>
          <w:b/>
          <w:sz w:val="26"/>
          <w:szCs w:val="26"/>
        </w:rPr>
        <w:t xml:space="preserve">    Володимир РЕМЕНЯК</w:t>
      </w:r>
    </w:p>
    <w:p w14:paraId="7DDF1CF8" w14:textId="77777777" w:rsidR="0027374B" w:rsidRDefault="0027374B"/>
    <w:sectPr w:rsidR="002737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33074"/>
    <w:multiLevelType w:val="multilevel"/>
    <w:tmpl w:val="3160974C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CD"/>
    <w:rsid w:val="0027374B"/>
    <w:rsid w:val="00465CEB"/>
    <w:rsid w:val="00665FCD"/>
    <w:rsid w:val="007A724F"/>
    <w:rsid w:val="00C2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3AF1"/>
  <w15:chartTrackingRefBased/>
  <w15:docId w15:val="{E3050FB5-299B-4F79-89E8-37C33344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1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basedOn w:val="a"/>
    <w:rsid w:val="00C21F87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1518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2021-11-08T08:25:00Z</cp:lastPrinted>
  <dcterms:created xsi:type="dcterms:W3CDTF">2021-10-23T07:37:00Z</dcterms:created>
  <dcterms:modified xsi:type="dcterms:W3CDTF">2021-11-08T08:25:00Z</dcterms:modified>
</cp:coreProperties>
</file>